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A1" w:rsidRP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Угличский</w:t>
      </w:r>
      <w:proofErr w:type="spellEnd"/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CB56A1" w:rsidRP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CB56A1" w:rsidRP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центр</w:t>
      </w:r>
    </w:p>
    <w:p w:rsidR="00CB56A1" w:rsidRP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«Юность» </w:t>
      </w:r>
    </w:p>
    <w:p w:rsidR="00CB56A1" w:rsidRP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Углич</w:t>
      </w:r>
    </w:p>
    <w:p w:rsid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9825" cy="155314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6_15-03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62" cy="155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A1" w:rsidRDefault="00CB56A1" w:rsidP="00CB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</w:t>
      </w:r>
    </w:p>
    <w:p w:rsidR="00CB56A1" w:rsidRP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декоративно-прикладному искусству</w:t>
      </w:r>
    </w:p>
    <w:p w:rsidR="00CB56A1" w:rsidRP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песок»</w:t>
      </w:r>
    </w:p>
    <w:p w:rsidR="00CB56A1" w:rsidRP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Pr="00CB56A1" w:rsidRDefault="00CB56A1" w:rsidP="00CB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21 день</w:t>
      </w: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</w:t>
      </w:r>
    </w:p>
    <w:p w:rsidR="00CB56A1" w:rsidRPr="00CB56A1" w:rsidRDefault="00CB56A1" w:rsidP="00CB56A1">
      <w:pPr>
        <w:tabs>
          <w:tab w:val="left" w:pos="453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</w:t>
      </w:r>
    </w:p>
    <w:p w:rsidR="00CB56A1" w:rsidRDefault="00CB56A1" w:rsidP="00CB56A1">
      <w:pPr>
        <w:tabs>
          <w:tab w:val="left" w:pos="453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7-17 лет</w:t>
      </w:r>
    </w:p>
    <w:p w:rsidR="00CB56A1" w:rsidRDefault="00CB56A1" w:rsidP="00CB56A1">
      <w:pPr>
        <w:tabs>
          <w:tab w:val="left" w:pos="453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tabs>
          <w:tab w:val="left" w:pos="453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tabs>
          <w:tab w:val="left" w:pos="453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A1" w:rsidRDefault="00CB56A1" w:rsidP="00CB56A1">
      <w:pPr>
        <w:tabs>
          <w:tab w:val="left" w:pos="4536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A9" w:rsidRDefault="00907EA9" w:rsidP="00CB56A1">
      <w:pPr>
        <w:tabs>
          <w:tab w:val="left" w:pos="4536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56A1" w:rsidRDefault="00CB56A1" w:rsidP="00CB56A1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56A1" w:rsidSect="009F5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CB56A1" w:rsidRDefault="00CB56A1" w:rsidP="00CB56A1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20485344"/>
        <w:docPartObj>
          <w:docPartGallery w:val="Table of Contents"/>
          <w:docPartUnique/>
        </w:docPartObj>
      </w:sdtPr>
      <w:sdtEndPr/>
      <w:sdtContent>
        <w:p w:rsidR="008930BB" w:rsidRPr="0088098B" w:rsidRDefault="008930BB" w:rsidP="008930BB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88098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930BB" w:rsidRPr="0088098B" w:rsidRDefault="008930BB" w:rsidP="008930B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809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809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809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9140012" w:history="1">
            <w:r w:rsidRPr="0088098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_Toc109140012 \h </w:instrText>
            </w:r>
            <w:r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5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30BB" w:rsidRPr="0088098B" w:rsidRDefault="00907EA9" w:rsidP="008930B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140013" w:history="1">
            <w:r w:rsidR="008930BB" w:rsidRPr="0088098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Содержание программы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_Toc109140013 \h </w:instrTex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5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30BB" w:rsidRPr="0088098B" w:rsidRDefault="00907EA9" w:rsidP="008930B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140015" w:history="1">
            <w:r w:rsidR="008930BB" w:rsidRPr="0088098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3.Формы контроля и оценочные материалы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_Toc109140015 \h </w:instrTex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5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30BB" w:rsidRPr="0088098B" w:rsidRDefault="00907EA9" w:rsidP="008930B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140016" w:history="1">
            <w:r w:rsidR="008930BB" w:rsidRPr="0088098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4.Принципы организации образовательной деятельности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_Toc109140016 \h </w:instrTex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5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30BB" w:rsidRPr="0088098B" w:rsidRDefault="00907EA9" w:rsidP="008930B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140017" w:history="1">
            <w:r w:rsidR="008930BB" w:rsidRPr="0088098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Планируемые результаты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_Toc109140017 \h </w:instrTex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5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30BB" w:rsidRPr="0088098B" w:rsidRDefault="00907EA9" w:rsidP="008930B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140018" w:history="1">
            <w:r w:rsidR="008930BB" w:rsidRPr="0088098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 ДЛЯ ПЕДАГОГА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_Toc109140018 \h </w:instrTex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5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930BB" w:rsidRPr="008809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30BB" w:rsidRDefault="008930BB" w:rsidP="008930BB">
          <w:r w:rsidRPr="008809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65419" w:rsidRDefault="00A65419" w:rsidP="00114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19" w:rsidRDefault="00A65419" w:rsidP="00114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7488" w:rsidRPr="0088098B" w:rsidRDefault="00A65419" w:rsidP="0088098B">
      <w:pPr>
        <w:pStyle w:val="1"/>
        <w:jc w:val="center"/>
        <w:rPr>
          <w:rFonts w:ascii="Times New Roman" w:hAnsi="Times New Roman" w:cs="Times New Roman"/>
        </w:rPr>
      </w:pPr>
      <w:bookmarkStart w:id="1" w:name="_Toc109140012"/>
      <w:r w:rsidRPr="0088098B">
        <w:rPr>
          <w:rFonts w:ascii="Times New Roman" w:hAnsi="Times New Roman" w:cs="Times New Roman"/>
        </w:rPr>
        <w:lastRenderedPageBreak/>
        <w:t>1.</w:t>
      </w:r>
      <w:r w:rsidR="001F5985" w:rsidRPr="0088098B">
        <w:rPr>
          <w:rFonts w:ascii="Times New Roman" w:hAnsi="Times New Roman" w:cs="Times New Roman"/>
        </w:rPr>
        <w:t xml:space="preserve"> </w:t>
      </w:r>
      <w:r w:rsidR="00F83F10" w:rsidRPr="0088098B">
        <w:rPr>
          <w:rFonts w:ascii="Times New Roman" w:hAnsi="Times New Roman" w:cs="Times New Roman"/>
        </w:rPr>
        <w:t>Пояснительная записка</w:t>
      </w:r>
      <w:bookmarkEnd w:id="1"/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С самого нашего рождения каждый человек для себя по крупице приобретает бесценный опыт. Каждый, может быть мизерный наш навык с годами превращается в сокровище. Ребенок приобщается к познанию окружающего мира в период развития у него познавательного интереса и любознательности. Способность его уже в раннем детстве воспринимать не только форму и величину, строение предметов, но и красоту окружающей действительности давно научно доказана.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Становление эстетического отношения у детей происходит на основе практического интереса в развивающей деятельности и реализуется в активном участии, а не созерцательном сопереживании. В этой связи особо актуальным становится воспитание у детей художественного вкуса, формирование творческих умений, чувства прекрасного.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Рисование песком - новый и одновременно простой вид изобразительной деятельности для детей, доступный практически каждому и не требующий специальной подготовки. А для педагога это еще один способ понять чувства ребенка.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Данный вид рисования - один из самых необычных способов творческой деятельности, так как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«</w:t>
      </w:r>
      <w:proofErr w:type="spellStart"/>
      <w:r w:rsidRPr="00114F1D">
        <w:rPr>
          <w:rFonts w:ascii="Times New Roman" w:hAnsi="Times New Roman" w:cs="Times New Roman"/>
          <w:sz w:val="28"/>
          <w:szCs w:val="28"/>
          <w:lang w:val="en-US"/>
        </w:rPr>
        <w:t>SandArt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>», в переводе «Искусство песка».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Песок - та же краска, только работает по принципу света и тени, прекрасно передает человеческие чувства, мысли и стремления.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песком это один из способов изображения окружающего мира. По мере освоения техники рисования песком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</w:t>
      </w:r>
    </w:p>
    <w:p w:rsidR="00F83F10" w:rsidRPr="00114F1D" w:rsidRDefault="00A50D61" w:rsidP="00114F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>Актуальность данной программы в</w:t>
      </w:r>
      <w:r w:rsidRPr="00114F1D">
        <w:rPr>
          <w:rFonts w:ascii="Times New Roman" w:hAnsi="Times New Roman" w:cs="Times New Roman"/>
          <w:sz w:val="28"/>
          <w:szCs w:val="28"/>
        </w:rPr>
        <w:t xml:space="preserve"> том, что песочная анимация является новым развивающимся </w:t>
      </w:r>
      <w:r w:rsidR="00F83F10" w:rsidRPr="00114F1D">
        <w:rPr>
          <w:rFonts w:ascii="Times New Roman" w:hAnsi="Times New Roman" w:cs="Times New Roman"/>
          <w:sz w:val="28"/>
          <w:szCs w:val="28"/>
        </w:rPr>
        <w:t>вид</w:t>
      </w:r>
      <w:r w:rsidRPr="00114F1D">
        <w:rPr>
          <w:rFonts w:ascii="Times New Roman" w:hAnsi="Times New Roman" w:cs="Times New Roman"/>
          <w:sz w:val="28"/>
          <w:szCs w:val="28"/>
        </w:rPr>
        <w:t>ом искусства, способствующем гармоничному развитию</w:t>
      </w:r>
      <w:r w:rsidR="00F83F10" w:rsidRPr="00114F1D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- один из немногих видов художественных занятий, где ребенок творит сам, а не просто разучивает и исполняет созданные кем-то стихи, песни, танцы. Освоение техники рисования песком позволяет обогащать и развивать внутренний мир ребенка. 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Проявить творческое воображение</w:t>
      </w:r>
      <w:r w:rsidR="00A50D61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hAnsi="Times New Roman" w:cs="Times New Roman"/>
          <w:sz w:val="28"/>
          <w:szCs w:val="28"/>
        </w:rPr>
        <w:t>- значит, обрести способность создать чувственный образ, адекватно и выразительно раскрывающий замысел автора, делающий невидимое видимым.</w:t>
      </w:r>
      <w:proofErr w:type="gramEnd"/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В процессе рисования песком повышается тактильная чувствительность, развивается мелкая моторика рук. Нет ни одного отрицательного фактора, который бы мог быть против того, чтобы рисовать </w:t>
      </w:r>
      <w:r w:rsidRPr="00114F1D">
        <w:rPr>
          <w:rFonts w:ascii="Times New Roman" w:hAnsi="Times New Roman" w:cs="Times New Roman"/>
          <w:sz w:val="28"/>
          <w:szCs w:val="28"/>
        </w:rPr>
        <w:lastRenderedPageBreak/>
        <w:t>песком на стекле. Так же это отличный, достаточно активный отдых, доставляющий удовольствие детям. Свойства песк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 xml:space="preserve">  мягкость, сыпучесть и приятная на ощупь шершавость, создает в процессе рисования условия для вхождения ребенка в расслабляющее и снимающее стрессы медитативное состояние.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Современные исследования доказывают, что, занимаясь песком, ребенок овладевает не только практическими навыками, не только осуществляет творческие замыслы, но и расширяет кругозор, воспитывает свой вкус, приобретает способность находить красоту в 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>, развивает зрительную память и воображение, приучается творчески мыслить, анализировать. Эта программа призвана развивать психомоторный и художественный уровень ребенка, приобщая его к необыкновенному творчеству</w:t>
      </w:r>
      <w:r w:rsidR="00A50D61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hAnsi="Times New Roman" w:cs="Times New Roman"/>
          <w:sz w:val="28"/>
          <w:szCs w:val="28"/>
        </w:rPr>
        <w:t>- рисованию песком.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114F1D">
        <w:rPr>
          <w:rFonts w:ascii="Times New Roman" w:hAnsi="Times New Roman" w:cs="Times New Roman"/>
          <w:sz w:val="28"/>
          <w:szCs w:val="28"/>
        </w:rPr>
        <w:t xml:space="preserve">программы является использование большого количества разнообразных приемов работы с песком и использование некоторых динамических приемов, напоминающих анимацию. 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Данная программа оперирует такими понятиями, как демонстративный стол, песок, работа пальцами, работа кулачком, работа мизинцем, контраст, симметрия, пятно, линия и т.д., которые лежат в основе обучения детей, т.к. занятий эти понят</w:t>
      </w:r>
      <w:r w:rsidR="00A50D61" w:rsidRPr="00114F1D">
        <w:rPr>
          <w:rFonts w:ascii="Times New Roman" w:hAnsi="Times New Roman" w:cs="Times New Roman"/>
          <w:sz w:val="28"/>
          <w:szCs w:val="28"/>
        </w:rPr>
        <w:t>ия являются основополагающими.</w:t>
      </w:r>
      <w:proofErr w:type="gramEnd"/>
      <w:r w:rsidR="00A50D61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hAnsi="Times New Roman" w:cs="Times New Roman"/>
          <w:sz w:val="28"/>
          <w:szCs w:val="28"/>
        </w:rPr>
        <w:t>На первом этапе дети знакомятся с простейшими приемами рисования</w:t>
      </w:r>
      <w:r w:rsidR="00A50D61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 песка тонким слоем и работа пальцами, затем они учатся снимать ладонью или кулаком песок определенной конфигурации, затем</w:t>
      </w:r>
      <w:r w:rsidR="00A50D61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hAnsi="Times New Roman" w:cs="Times New Roman"/>
          <w:sz w:val="28"/>
          <w:szCs w:val="28"/>
        </w:rPr>
        <w:t>- работать двумя руками симметрично, ставить точки.</w:t>
      </w:r>
    </w:p>
    <w:p w:rsidR="00F83F10" w:rsidRPr="00114F1D" w:rsidRDefault="00A50D61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1D">
        <w:rPr>
          <w:rFonts w:ascii="Times New Roman" w:hAnsi="Times New Roman" w:cs="Times New Roman"/>
          <w:sz w:val="28"/>
          <w:szCs w:val="28"/>
        </w:rPr>
        <w:t>Синхронное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 xml:space="preserve"> задействование рук очень полезно для развития 2-х основных </w:t>
      </w:r>
      <w:r w:rsidR="00F83F10" w:rsidRPr="00114F1D">
        <w:rPr>
          <w:rFonts w:ascii="Times New Roman" w:hAnsi="Times New Roman" w:cs="Times New Roman"/>
          <w:sz w:val="28"/>
          <w:szCs w:val="28"/>
        </w:rPr>
        <w:t xml:space="preserve">видов восприятия: интеллектуально-логического и эмоционально целостного.  </w:t>
      </w:r>
    </w:p>
    <w:p w:rsidR="00F83F10" w:rsidRPr="00114F1D" w:rsidRDefault="00A50D61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 xml:space="preserve">Правая </w:t>
      </w:r>
      <w:r w:rsidR="00F83F10" w:rsidRPr="00114F1D">
        <w:rPr>
          <w:rFonts w:ascii="Times New Roman" w:hAnsi="Times New Roman" w:cs="Times New Roman"/>
          <w:b/>
          <w:sz w:val="28"/>
          <w:szCs w:val="28"/>
        </w:rPr>
        <w:t>рука</w:t>
      </w:r>
      <w:r w:rsidRPr="00114F1D">
        <w:rPr>
          <w:rFonts w:ascii="Times New Roman" w:hAnsi="Times New Roman" w:cs="Times New Roman"/>
          <w:sz w:val="28"/>
          <w:szCs w:val="28"/>
        </w:rPr>
        <w:t xml:space="preserve"> отвечает з</w:t>
      </w:r>
      <w:r w:rsidR="00F83F10" w:rsidRPr="00114F1D">
        <w:rPr>
          <w:rFonts w:ascii="Times New Roman" w:hAnsi="Times New Roman" w:cs="Times New Roman"/>
          <w:sz w:val="28"/>
          <w:szCs w:val="28"/>
        </w:rPr>
        <w:t xml:space="preserve">а </w:t>
      </w:r>
      <w:r w:rsidRPr="00114F1D">
        <w:rPr>
          <w:rFonts w:ascii="Times New Roman" w:hAnsi="Times New Roman" w:cs="Times New Roman"/>
          <w:sz w:val="28"/>
          <w:szCs w:val="28"/>
        </w:rPr>
        <w:t xml:space="preserve">развитие активности, рациональности, мыслительных и аналитических </w:t>
      </w:r>
      <w:r w:rsidR="00F83F10" w:rsidRPr="00114F1D">
        <w:rPr>
          <w:rFonts w:ascii="Times New Roman" w:hAnsi="Times New Roman" w:cs="Times New Roman"/>
          <w:sz w:val="28"/>
          <w:szCs w:val="28"/>
        </w:rPr>
        <w:t>способност</w:t>
      </w:r>
      <w:r w:rsidRPr="00114F1D">
        <w:rPr>
          <w:rFonts w:ascii="Times New Roman" w:hAnsi="Times New Roman" w:cs="Times New Roman"/>
          <w:sz w:val="28"/>
          <w:szCs w:val="28"/>
        </w:rPr>
        <w:t>ей интеллекта, концентрации, а  также стимулирует</w:t>
      </w:r>
      <w:r w:rsidR="00F83F10" w:rsidRPr="00114F1D">
        <w:rPr>
          <w:rFonts w:ascii="Times New Roman" w:hAnsi="Times New Roman" w:cs="Times New Roman"/>
          <w:sz w:val="28"/>
          <w:szCs w:val="28"/>
        </w:rPr>
        <w:t xml:space="preserve"> развитие логических, аналитических операций, рациональность, посл</w:t>
      </w:r>
      <w:r w:rsidRPr="00114F1D">
        <w:rPr>
          <w:rFonts w:ascii="Times New Roman" w:hAnsi="Times New Roman" w:cs="Times New Roman"/>
          <w:sz w:val="28"/>
          <w:szCs w:val="28"/>
        </w:rPr>
        <w:t xml:space="preserve">едовательность, объективность. 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>Левая рука</w:t>
      </w:r>
      <w:r w:rsidRPr="00114F1D">
        <w:rPr>
          <w:rFonts w:ascii="Times New Roman" w:hAnsi="Times New Roman" w:cs="Times New Roman"/>
          <w:sz w:val="28"/>
          <w:szCs w:val="28"/>
        </w:rPr>
        <w:t xml:space="preserve"> развивает восприятие, чувства, интуицию, эмоциональность, мечтательность, образное мышление.  </w:t>
      </w:r>
    </w:p>
    <w:p w:rsidR="00F83F10" w:rsidRPr="00114F1D" w:rsidRDefault="00A50D61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Соприкосновение с песком влияет на развитие </w:t>
      </w:r>
      <w:r w:rsidR="00F83F10" w:rsidRPr="00114F1D">
        <w:rPr>
          <w:rFonts w:ascii="Times New Roman" w:hAnsi="Times New Roman" w:cs="Times New Roman"/>
          <w:sz w:val="28"/>
          <w:szCs w:val="28"/>
        </w:rPr>
        <w:t>мелкой</w:t>
      </w:r>
      <w:r w:rsidR="001F5985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="00F83F10" w:rsidRPr="00114F1D">
        <w:rPr>
          <w:rFonts w:ascii="Times New Roman" w:hAnsi="Times New Roman" w:cs="Times New Roman"/>
          <w:sz w:val="28"/>
          <w:szCs w:val="28"/>
        </w:rPr>
        <w:t xml:space="preserve">моторики рук, что воздействует и на качество речи ребенка.  </w:t>
      </w:r>
    </w:p>
    <w:p w:rsidR="00F83F10" w:rsidRPr="00114F1D" w:rsidRDefault="00F83F10" w:rsidP="00114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Преимущества использования метода песочного рисования:</w:t>
      </w:r>
    </w:p>
    <w:p w:rsidR="00F83F10" w:rsidRPr="00114F1D" w:rsidRDefault="00F83F10" w:rsidP="00114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Простота - можно заниматься без специального обучения.</w:t>
      </w:r>
    </w:p>
    <w:p w:rsidR="00F83F10" w:rsidRPr="00114F1D" w:rsidRDefault="00F83F10" w:rsidP="00114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Красота, оригинальность. Вызывает интерес у детей и взрослых. Развивает любознательность, творческую активность.</w:t>
      </w:r>
    </w:p>
    <w:p w:rsidR="00F83F10" w:rsidRPr="00114F1D" w:rsidRDefault="00F83F10" w:rsidP="00114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Пластичность. С помощью песка легко менять детали изображения на одной и той же рабочей поверхности бесконечное множество раз.</w:t>
      </w:r>
    </w:p>
    <w:p w:rsidR="00F83F10" w:rsidRPr="00114F1D" w:rsidRDefault="00F83F10" w:rsidP="00114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Оздоровление. Рисование происходит непосредственно пальцами по песку, что способствует развитию сенсорных ощущений, снятию </w:t>
      </w:r>
      <w:r w:rsidRPr="00114F1D">
        <w:rPr>
          <w:rFonts w:ascii="Times New Roman" w:hAnsi="Times New Roman" w:cs="Times New Roman"/>
          <w:sz w:val="28"/>
          <w:szCs w:val="28"/>
        </w:rPr>
        <w:lastRenderedPageBreak/>
        <w:t>эмоционального напряжения, расслаблению, приобретению навыков релаксации, гармонизации внутреннего состояния и фонового настроения.</w:t>
      </w:r>
    </w:p>
    <w:p w:rsidR="00F83F10" w:rsidRDefault="00F83F10" w:rsidP="00114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том, что в методике обучения детей художественной деятельности широко используются разнообразные игровые формы. Специфика предполагаемой деятельности детей обусловлена тем, что жизнь ребенка тесно связана с игрой. Игра – это не только удовольствие, через игру дети познают окружающий мир. Каждый ребёнок в состоянии создать свою собственную сказку, которая оживает на экране под его руками. А каждый герой может проходить трансформацию и перевоплощение. Практические занятия по программе связаны с использованием различных художественных техник и приемов. Программа ориентирована на развитие у детей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прекрасного, на воспитание интереса и любви к искусству, на формирование духовной культуры личности.</w:t>
      </w:r>
    </w:p>
    <w:p w:rsidR="00A65419" w:rsidRPr="00114F1D" w:rsidRDefault="00A65419" w:rsidP="00A6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>–развитие творческих способностей и логического мышления детей с помощью техники рисования песком на световом столе.</w:t>
      </w:r>
    </w:p>
    <w:p w:rsidR="00A65419" w:rsidRPr="00A65419" w:rsidRDefault="00A65419" w:rsidP="00A65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419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65419" w:rsidRPr="00114F1D" w:rsidRDefault="00A65419" w:rsidP="00A6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 1.  Образовательные: </w:t>
      </w:r>
    </w:p>
    <w:p w:rsidR="00A65419" w:rsidRPr="00114F1D" w:rsidRDefault="00A65419" w:rsidP="00A6541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формировать познавательную активность через ознакомление с техниками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419" w:rsidRPr="00114F1D" w:rsidRDefault="00A65419" w:rsidP="00A6541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об искусстве песочной анимации и обучать техническим приемам и способам изображения с использованием песка. </w:t>
      </w:r>
    </w:p>
    <w:p w:rsidR="00A65419" w:rsidRPr="00114F1D" w:rsidRDefault="00A65419" w:rsidP="00A6541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формировать сенсорные способности, аналитическое восприятие изображаемого предмета. </w:t>
      </w:r>
    </w:p>
    <w:p w:rsidR="00A65419" w:rsidRPr="00114F1D" w:rsidRDefault="00A65419" w:rsidP="00A6541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знакомить детей с особенностями песка, его свойствами (сыпучесть, рыхлость); тренировка мелкой моторики рук; </w:t>
      </w:r>
    </w:p>
    <w:p w:rsidR="00A65419" w:rsidRPr="00114F1D" w:rsidRDefault="00A65419" w:rsidP="00A6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 2.  Развивающие: </w:t>
      </w:r>
    </w:p>
    <w:p w:rsidR="00A65419" w:rsidRPr="00114F1D" w:rsidRDefault="00A65419" w:rsidP="00A6541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развивать у детей мотивацию к овладению песочным рисунком и познавательную активность;</w:t>
      </w:r>
    </w:p>
    <w:p w:rsidR="00A65419" w:rsidRPr="00114F1D" w:rsidRDefault="00A65419" w:rsidP="00A6541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саморелаксации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 эмоциональных состояний; гармонизация психоэмоционального состояния.  </w:t>
      </w:r>
    </w:p>
    <w:p w:rsidR="00A65419" w:rsidRPr="00114F1D" w:rsidRDefault="00A65419" w:rsidP="00A6541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развивать умение совместно работать со сверстниками в группах разной комплектации, формирование коммуникативных навыков, планировать деятельность. </w:t>
      </w:r>
    </w:p>
    <w:p w:rsidR="00A65419" w:rsidRPr="00114F1D" w:rsidRDefault="00A65419" w:rsidP="00A6541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сенсорных эталонов, развивать тактильную чувствительность, мелкую моторику руки, зрительно-моторную координацию и межполушарное взаимодействие. </w:t>
      </w:r>
    </w:p>
    <w:p w:rsidR="00A65419" w:rsidRPr="00114F1D" w:rsidRDefault="00A65419" w:rsidP="00A6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 3.  Воспитательные: </w:t>
      </w:r>
    </w:p>
    <w:p w:rsidR="00A65419" w:rsidRPr="00114F1D" w:rsidRDefault="00A65419" w:rsidP="00A6541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lastRenderedPageBreak/>
        <w:t>вызвать устойчивый интерес к художественной деятельности, воспитывать чувство прекрасного, умение видеть красоту в окружающем мире;</w:t>
      </w:r>
    </w:p>
    <w:p w:rsidR="00A65419" w:rsidRPr="00114F1D" w:rsidRDefault="00A65419" w:rsidP="00A6541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формировать желание детей выражать свои мысли и чувства в изобразительной деятельности;</w:t>
      </w:r>
    </w:p>
    <w:p w:rsidR="00A65419" w:rsidRPr="00114F1D" w:rsidRDefault="00A65419" w:rsidP="00A6541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воспитывать усидчивость, аккуратность, самостоятельность.</w:t>
      </w:r>
    </w:p>
    <w:p w:rsidR="00A65419" w:rsidRDefault="00A65419" w:rsidP="00A6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19" w:rsidRPr="00D25017" w:rsidRDefault="00A65419" w:rsidP="00A65419">
      <w:pPr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Категория </w:t>
      </w:r>
      <w:proofErr w:type="gramStart"/>
      <w:r w:rsidRPr="00F13FB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F13FB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Программа предназначена</w:t>
      </w:r>
      <w:r w:rsidRPr="00F13FBF">
        <w:rPr>
          <w:rFonts w:ascii="Times New Roman" w:hAnsi="Times New Roman" w:cs="Times New Roman"/>
          <w:sz w:val="28"/>
          <w:szCs w:val="28"/>
        </w:rPr>
        <w:t xml:space="preserve"> для обучающихся 7-17 лет </w:t>
      </w:r>
      <w:proofErr w:type="gramStart"/>
      <w:r w:rsidRPr="00F13F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3FBF">
        <w:rPr>
          <w:rFonts w:ascii="Times New Roman" w:hAnsi="Times New Roman" w:cs="Times New Roman"/>
          <w:sz w:val="28"/>
          <w:szCs w:val="28"/>
        </w:rPr>
        <w:t>7-9; 10-13; 14-17) и учитывает возрастные, психологические и индивидуальные особенности.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Условия приёма детей</w:t>
      </w:r>
      <w:r w:rsidRPr="00F13FBF">
        <w:rPr>
          <w:rFonts w:ascii="Times New Roman" w:hAnsi="Times New Roman" w:cs="Times New Roman"/>
          <w:sz w:val="28"/>
          <w:szCs w:val="28"/>
        </w:rPr>
        <w:t> – по желанию. 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Система набора учащихся</w:t>
      </w:r>
      <w:r w:rsidRPr="00F13FBF">
        <w:rPr>
          <w:rFonts w:ascii="Times New Roman" w:hAnsi="Times New Roman" w:cs="Times New Roman"/>
          <w:sz w:val="28"/>
          <w:szCs w:val="28"/>
        </w:rPr>
        <w:t> – по распределению по отрядам. 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A65419" w:rsidRPr="00F13FBF" w:rsidRDefault="00A65419" w:rsidP="00A65419">
      <w:pPr>
        <w:pStyle w:val="a3"/>
        <w:ind w:firstLine="567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- </w:t>
      </w:r>
      <w:proofErr w:type="gramStart"/>
      <w:r w:rsidRPr="00F13FBF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F13FBF">
        <w:rPr>
          <w:rFonts w:ascii="Times New Roman" w:hAnsi="Times New Roman" w:cs="Times New Roman"/>
          <w:sz w:val="28"/>
          <w:szCs w:val="28"/>
        </w:rPr>
        <w:t xml:space="preserve"> (каждый ребенок должен сделать свою </w:t>
      </w:r>
      <w:r>
        <w:rPr>
          <w:rFonts w:ascii="Times New Roman" w:hAnsi="Times New Roman" w:cs="Times New Roman"/>
          <w:sz w:val="28"/>
          <w:szCs w:val="28"/>
        </w:rPr>
        <w:t>картину, рисунок</w:t>
      </w:r>
      <w:r w:rsidRPr="00F13FBF">
        <w:rPr>
          <w:rFonts w:ascii="Times New Roman" w:hAnsi="Times New Roman" w:cs="Times New Roman"/>
          <w:sz w:val="28"/>
          <w:szCs w:val="28"/>
        </w:rPr>
        <w:t>);</w:t>
      </w:r>
    </w:p>
    <w:p w:rsidR="00A65419" w:rsidRPr="00F13FBF" w:rsidRDefault="00A65419" w:rsidP="00A65419">
      <w:pPr>
        <w:pStyle w:val="a3"/>
        <w:ind w:firstLine="567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- </w:t>
      </w:r>
      <w:r w:rsidRPr="00F13FBF">
        <w:rPr>
          <w:rFonts w:ascii="Times New Roman" w:hAnsi="Times New Roman" w:cs="Times New Roman"/>
          <w:sz w:val="28"/>
          <w:szCs w:val="28"/>
        </w:rPr>
        <w:t>групповая (при выполнении коллективных работ каждая группа выполняет определенное задание);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iCs/>
          <w:color w:val="181818"/>
          <w:sz w:val="28"/>
          <w:szCs w:val="28"/>
        </w:rPr>
        <w:t>Форма обучения</w:t>
      </w:r>
      <w:r w:rsidRPr="00F13FBF">
        <w:rPr>
          <w:rFonts w:ascii="Times New Roman" w:hAnsi="Times New Roman" w:cs="Times New Roman"/>
          <w:b/>
          <w:color w:val="181818"/>
          <w:sz w:val="28"/>
          <w:szCs w:val="28"/>
        </w:rPr>
        <w:t>  очная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(Закон № 273-ФЗ, гл. 2/ст. VI, п. 2).</w:t>
      </w:r>
    </w:p>
    <w:p w:rsidR="00A62607" w:rsidRPr="00114F1D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iCs/>
          <w:color w:val="181818"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b/>
          <w:iCs/>
          <w:color w:val="181818"/>
          <w:sz w:val="28"/>
          <w:szCs w:val="28"/>
        </w:rPr>
        <w:t xml:space="preserve"> -</w:t>
      </w:r>
      <w:r w:rsidRPr="00A65419">
        <w:rPr>
          <w:rFonts w:ascii="Times New Roman" w:hAnsi="Times New Roman" w:cs="Times New Roman"/>
          <w:iCs/>
          <w:color w:val="181818"/>
          <w:sz w:val="28"/>
          <w:szCs w:val="28"/>
        </w:rPr>
        <w:t xml:space="preserve"> м</w:t>
      </w:r>
      <w:r w:rsidR="00A62607" w:rsidRPr="00A65419">
        <w:rPr>
          <w:rFonts w:ascii="Times New Roman" w:hAnsi="Times New Roman" w:cs="Times New Roman"/>
          <w:sz w:val="28"/>
          <w:szCs w:val="28"/>
        </w:rPr>
        <w:t>аксимальное</w:t>
      </w:r>
      <w:r w:rsidR="00A62607" w:rsidRPr="00114F1D">
        <w:rPr>
          <w:rFonts w:ascii="Times New Roman" w:hAnsi="Times New Roman" w:cs="Times New Roman"/>
          <w:sz w:val="28"/>
          <w:szCs w:val="28"/>
        </w:rPr>
        <w:t xml:space="preserve"> количество часов, отведённых для реализации прогр</w:t>
      </w:r>
      <w:r w:rsidR="00A50D61" w:rsidRPr="00114F1D">
        <w:rPr>
          <w:rFonts w:ascii="Times New Roman" w:hAnsi="Times New Roman" w:cs="Times New Roman"/>
          <w:sz w:val="28"/>
          <w:szCs w:val="28"/>
        </w:rPr>
        <w:t xml:space="preserve">аммы и продолжительности смены </w:t>
      </w:r>
      <w:r w:rsidR="00A62607" w:rsidRPr="00114F1D">
        <w:rPr>
          <w:rFonts w:ascii="Times New Roman" w:hAnsi="Times New Roman" w:cs="Times New Roman"/>
          <w:sz w:val="28"/>
          <w:szCs w:val="28"/>
        </w:rPr>
        <w:t>21 день - 18ч.;</w:t>
      </w:r>
    </w:p>
    <w:p w:rsidR="00A62607" w:rsidRPr="00114F1D" w:rsidRDefault="00A62607" w:rsidP="00A65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Pr="0011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114F1D">
        <w:rPr>
          <w:rFonts w:ascii="Times New Roman" w:hAnsi="Times New Roman" w:cs="Times New Roman"/>
          <w:sz w:val="28"/>
          <w:szCs w:val="28"/>
        </w:rPr>
        <w:t>- одна лагерная смена.</w:t>
      </w:r>
    </w:p>
    <w:p w:rsidR="00A62607" w:rsidRPr="00114F1D" w:rsidRDefault="00A62607" w:rsidP="00A6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14F1D">
        <w:rPr>
          <w:rFonts w:ascii="Times New Roman" w:hAnsi="Times New Roman" w:cs="Times New Roman"/>
          <w:sz w:val="28"/>
          <w:szCs w:val="28"/>
        </w:rPr>
        <w:t xml:space="preserve"> - каждая группа занимается 6 раз</w:t>
      </w:r>
      <w:r w:rsidR="00A50D61" w:rsidRPr="00114F1D">
        <w:rPr>
          <w:rFonts w:ascii="Times New Roman" w:hAnsi="Times New Roman" w:cs="Times New Roman"/>
          <w:sz w:val="28"/>
          <w:szCs w:val="28"/>
        </w:rPr>
        <w:t xml:space="preserve"> в неделю по</w:t>
      </w:r>
      <w:r w:rsidRPr="00114F1D">
        <w:rPr>
          <w:rFonts w:ascii="Times New Roman" w:hAnsi="Times New Roman" w:cs="Times New Roman"/>
          <w:sz w:val="28"/>
          <w:szCs w:val="28"/>
        </w:rPr>
        <w:t xml:space="preserve"> 40 мин.</w:t>
      </w:r>
    </w:p>
    <w:p w:rsidR="00A62607" w:rsidRPr="00114F1D" w:rsidRDefault="00A62607" w:rsidP="0011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eastAsia="Calibri" w:hAnsi="Times New Roman" w:cs="Times New Roman"/>
          <w:sz w:val="28"/>
          <w:szCs w:val="28"/>
        </w:rPr>
        <w:t>Занятия по данной программе состоят из теоретической и практической части.</w:t>
      </w:r>
      <w:r w:rsidR="00A50D61" w:rsidRPr="00114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eastAsia="Calibri" w:hAnsi="Times New Roman" w:cs="Times New Roman"/>
          <w:sz w:val="28"/>
          <w:szCs w:val="28"/>
        </w:rPr>
        <w:t>Большее количество времени за</w:t>
      </w:r>
      <w:r w:rsidR="00A50D61" w:rsidRPr="00114F1D">
        <w:rPr>
          <w:rFonts w:ascii="Times New Roman" w:eastAsia="Calibri" w:hAnsi="Times New Roman" w:cs="Times New Roman"/>
          <w:sz w:val="28"/>
          <w:szCs w:val="28"/>
        </w:rPr>
        <w:t>нимает практическая</w:t>
      </w:r>
      <w:r w:rsidRPr="00114F1D">
        <w:rPr>
          <w:rFonts w:ascii="Times New Roman" w:eastAsia="Calibri" w:hAnsi="Times New Roman" w:cs="Times New Roman"/>
          <w:sz w:val="28"/>
          <w:szCs w:val="28"/>
        </w:rPr>
        <w:t xml:space="preserve"> часть. Форму занятий можно определить как </w:t>
      </w:r>
      <w:r w:rsidRPr="00114F1D">
        <w:rPr>
          <w:rFonts w:ascii="Times New Roman" w:eastAsia="Calibri" w:hAnsi="Times New Roman" w:cs="Times New Roman"/>
          <w:iCs/>
          <w:sz w:val="28"/>
          <w:szCs w:val="28"/>
        </w:rPr>
        <w:t>творческую, самостоятельную</w:t>
      </w:r>
      <w:r w:rsidRPr="00114F1D">
        <w:rPr>
          <w:rFonts w:ascii="Times New Roman" w:eastAsia="Calibri" w:hAnsi="Times New Roman" w:cs="Times New Roman"/>
          <w:sz w:val="28"/>
          <w:szCs w:val="28"/>
        </w:rPr>
        <w:t xml:space="preserve"> деятельность детей.</w:t>
      </w:r>
      <w:r w:rsidRPr="00114F1D">
        <w:rPr>
          <w:rFonts w:ascii="Times New Roman" w:hAnsi="Times New Roman" w:cs="Times New Roman"/>
          <w:sz w:val="28"/>
          <w:szCs w:val="28"/>
        </w:rPr>
        <w:t xml:space="preserve"> Некоторые задания требуют объединения детей в подгруппы для  коллективного творчества.</w:t>
      </w:r>
    </w:p>
    <w:p w:rsidR="00834D26" w:rsidRDefault="00834D26" w:rsidP="00114F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Программа разработана и модифицирована на основе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1. Федеральным законом «Об образовании в Российской Федерации» от 29 декабря 2012 года N 273-ФЗ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2. Концепцией развития дополнительного образования детей от 4 сентября 2014 г. № 1726-р.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3.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4. Методическими рекомендациями по проектированию дополнительных общеразвивающих программ (письмо МО РФ № 09-3242 от 18.11.2015 г.).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5.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lastRenderedPageBreak/>
        <w:t>6. Постановлением Главного государственного санитарного врача РФ </w:t>
      </w:r>
      <w:r w:rsidRPr="00F13FBF">
        <w:rPr>
          <w:rFonts w:ascii="Times New Roman" w:hAnsi="Times New Roman" w:cs="Times New Roman"/>
          <w:color w:val="000000"/>
          <w:sz w:val="28"/>
          <w:szCs w:val="28"/>
        </w:rPr>
        <w:t> от 19 апреля 2010 г. N 25 «Об утверждении СанПиН 2.4.4.2599-10» «</w:t>
      </w:r>
      <w:r w:rsidRPr="00F13FBF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</w:r>
    </w:p>
    <w:p w:rsidR="00834D26" w:rsidRDefault="00834D26" w:rsidP="00A654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5B84" w:rsidRPr="0088098B" w:rsidRDefault="00A65419" w:rsidP="0088098B">
      <w:pPr>
        <w:pStyle w:val="1"/>
        <w:jc w:val="center"/>
        <w:rPr>
          <w:rFonts w:ascii="Times New Roman" w:hAnsi="Times New Roman" w:cs="Times New Roman"/>
        </w:rPr>
      </w:pPr>
      <w:bookmarkStart w:id="2" w:name="_Toc109140013"/>
      <w:r w:rsidRPr="0088098B">
        <w:rPr>
          <w:rFonts w:ascii="Times New Roman" w:hAnsi="Times New Roman" w:cs="Times New Roman"/>
        </w:rPr>
        <w:t>2.</w:t>
      </w:r>
      <w:r w:rsidR="0088098B" w:rsidRPr="0088098B">
        <w:rPr>
          <w:rFonts w:ascii="Times New Roman" w:hAnsi="Times New Roman" w:cs="Times New Roman"/>
        </w:rPr>
        <w:t xml:space="preserve"> Содержание программы</w:t>
      </w:r>
      <w:bookmarkEnd w:id="2"/>
    </w:p>
    <w:p w:rsidR="009F5B84" w:rsidRPr="00114F1D" w:rsidRDefault="009F5B84" w:rsidP="00114F1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Toc109140014"/>
      <w:r w:rsidRPr="00114F1D">
        <w:rPr>
          <w:rFonts w:ascii="Times New Roman" w:hAnsi="Times New Roman" w:cs="Times New Roman"/>
          <w:i/>
          <w:sz w:val="28"/>
          <w:szCs w:val="28"/>
        </w:rPr>
        <w:t>Учебный план для смены продолжительностью 21 день.</w:t>
      </w:r>
      <w:bookmarkEnd w:id="3"/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17"/>
        <w:gridCol w:w="2343"/>
        <w:gridCol w:w="852"/>
        <w:gridCol w:w="1022"/>
        <w:gridCol w:w="1300"/>
        <w:gridCol w:w="1512"/>
        <w:gridCol w:w="1725"/>
      </w:tblGrid>
      <w:tr w:rsidR="000A448F" w:rsidRPr="00114F1D" w:rsidTr="0010799A">
        <w:tc>
          <w:tcPr>
            <w:tcW w:w="427" w:type="pct"/>
            <w:vMerge w:val="restar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24" w:type="pct"/>
            <w:vMerge w:val="restar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58" w:type="pct"/>
            <w:gridSpan w:val="3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90" w:type="pct"/>
            <w:vMerge w:val="restar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01" w:type="pct"/>
            <w:vMerge w:val="restar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A448F" w:rsidRPr="00114F1D" w:rsidTr="0010799A">
        <w:tc>
          <w:tcPr>
            <w:tcW w:w="427" w:type="pct"/>
            <w:vMerge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vMerge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90" w:type="pct"/>
            <w:vMerge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Merge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ТБ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Приемы засыпания стола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  <w:p w:rsidR="000A448F" w:rsidRPr="00114F1D" w:rsidRDefault="000A448F" w:rsidP="00114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Приемы рисования песком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Основы рисования деревьев и кустарников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Основы рисования цветов и плодов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Основы рисования животных, птиц, насекомых, обитателей подводного мира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Основы рисования животных, птиц, насекомых, обитателей подводного мира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Основы рисования человека «Мой портрет»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Дары природы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24" w:type="pct"/>
          </w:tcPr>
          <w:p w:rsidR="000A448F" w:rsidRPr="00834D26" w:rsidRDefault="009F5B84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6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Осень за окном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Осень за окном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4" w:type="pct"/>
          </w:tcPr>
          <w:p w:rsidR="000A448F" w:rsidRPr="00114F1D" w:rsidRDefault="009F5B84" w:rsidP="0011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448F" w:rsidRPr="00114F1D">
              <w:rPr>
                <w:rFonts w:ascii="Times New Roman" w:hAnsi="Times New Roman" w:cs="Times New Roman"/>
                <w:sz w:val="28"/>
                <w:szCs w:val="28"/>
              </w:rPr>
              <w:t>рукты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4" w:type="pct"/>
          </w:tcPr>
          <w:p w:rsidR="000A448F" w:rsidRPr="00114F1D" w:rsidRDefault="009F5B84" w:rsidP="0011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Композиция на свободную тему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Рисуем сказки «Колобок»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4" w:type="pct"/>
          </w:tcPr>
          <w:p w:rsidR="000A448F" w:rsidRPr="00114F1D" w:rsidRDefault="000A448F" w:rsidP="0011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0A448F" w:rsidRPr="00114F1D" w:rsidTr="0010799A">
        <w:tc>
          <w:tcPr>
            <w:tcW w:w="427" w:type="pct"/>
          </w:tcPr>
          <w:p w:rsidR="000A448F" w:rsidRPr="00114F1D" w:rsidRDefault="0010799A" w:rsidP="00114F1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4" w:type="pct"/>
          </w:tcPr>
          <w:p w:rsidR="000A448F" w:rsidRPr="00114F1D" w:rsidRDefault="000A448F" w:rsidP="00834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r w:rsidR="00834D26">
              <w:rPr>
                <w:rFonts w:ascii="Times New Roman" w:hAnsi="Times New Roman" w:cs="Times New Roman"/>
                <w:sz w:val="28"/>
                <w:szCs w:val="28"/>
              </w:rPr>
              <w:t>ение итогов. Оформление стенда.</w:t>
            </w:r>
          </w:p>
        </w:tc>
        <w:tc>
          <w:tcPr>
            <w:tcW w:w="445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pct"/>
          </w:tcPr>
          <w:p w:rsidR="000A448F" w:rsidRPr="00114F1D" w:rsidRDefault="000A448F" w:rsidP="0011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0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F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01" w:type="pct"/>
          </w:tcPr>
          <w:p w:rsidR="000A448F" w:rsidRPr="00114F1D" w:rsidRDefault="000A448F" w:rsidP="00114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48F" w:rsidRPr="00114F1D" w:rsidRDefault="000A448F" w:rsidP="0011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B84" w:rsidRPr="00114F1D" w:rsidRDefault="009F5B84" w:rsidP="00114F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плана.</w:t>
      </w:r>
    </w:p>
    <w:p w:rsidR="009F5B84" w:rsidRPr="00114F1D" w:rsidRDefault="00114F1D" w:rsidP="00114F1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>1.</w:t>
      </w:r>
      <w:r w:rsidR="009F5B84" w:rsidRPr="00114F1D">
        <w:rPr>
          <w:rFonts w:ascii="Times New Roman" w:hAnsi="Times New Roman" w:cs="Times New Roman"/>
          <w:b/>
          <w:sz w:val="28"/>
          <w:szCs w:val="28"/>
        </w:rPr>
        <w:t>Вводное занятие. История возникновения рисования песком. Знакомство с материалом. Инструктаж по Т.Б.  Диагностика.</w:t>
      </w:r>
    </w:p>
    <w:p w:rsidR="009F5B84" w:rsidRPr="00114F1D" w:rsidRDefault="009F5B84" w:rsidP="00114F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Беседа на тему «История возникновения рисования песком» Знакомство с группой. Знакомство с материалом. Инструктаж по Т.Б.  </w:t>
      </w:r>
    </w:p>
    <w:p w:rsidR="009F5B84" w:rsidRPr="00114F1D" w:rsidRDefault="009F5B84" w:rsidP="00114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Практика: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материалом, инструментами. Выполнение простейших манипуляций с песком. Диагностика. 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>2-3. Основные приемы рисования песком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Теория: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>Беседы на темы «Приемы засыпания стола», «Приёмы рисования песком».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>Выполнить упражнения по способам засыпания стол</w:t>
      </w:r>
      <w:proofErr w:type="gramStart"/>
      <w:r w:rsidRPr="00114F1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просеивание, </w:t>
      </w: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расхлопывание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>, дождик, торнадо, волна. Изучение различных способов рисования песком на световом столе.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F1D">
        <w:rPr>
          <w:rFonts w:ascii="Times New Roman" w:eastAsia="Calibri" w:hAnsi="Times New Roman" w:cs="Times New Roman"/>
          <w:b/>
          <w:sz w:val="28"/>
          <w:szCs w:val="28"/>
        </w:rPr>
        <w:t xml:space="preserve">4-8. Песочные картины 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Теория: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>Беседы на темы «Основы рисования деревьев и кустарников», «Основы рисования цветов и плодов», «Основы рисования животных, птиц, насекомых, обитателей подводного мира», «Основы рисования человека»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Рисование деревьев и кустарников (береза, сосна, ель и т.д.) одной и одновременно двумя руками. Составление композиции «Лес». 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sz w:val="28"/>
          <w:szCs w:val="28"/>
        </w:rPr>
        <w:t>Рисование цветов и плодов различных растений (ромашки, земляника, малина) одной и одновременно двумя руками, подушечками пальцев, щепотью. Составление композиций</w:t>
      </w:r>
      <w:r w:rsidRPr="00114F1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Рисование птиц, животных, насекомых в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статичных положениях. Рисование обитателей подводного мира. Рисование диких животных несколькими способами. Рисование домашних животных в статике с помощью линии и пятна. 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sz w:val="28"/>
          <w:szCs w:val="28"/>
        </w:rPr>
        <w:t>Изучение особенностей строения человеческого тела. Рисование различными способам</w:t>
      </w:r>
      <w:proofErr w:type="gramStart"/>
      <w:r w:rsidRPr="00114F1D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отсечение лишнего, </w:t>
      </w: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насыпание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из кулака, одновременно двумя руками, щепотью. Составление статичной композиции «Мой портрет». 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F1D">
        <w:rPr>
          <w:rFonts w:ascii="Times New Roman" w:eastAsia="Calibri" w:hAnsi="Times New Roman" w:cs="Times New Roman"/>
          <w:b/>
          <w:sz w:val="28"/>
          <w:szCs w:val="28"/>
        </w:rPr>
        <w:t xml:space="preserve">9-14 . Песочные картины 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«Дары природы», «Праздник урожая», «Осень за окном», «Фрукты», </w:t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Отработка приемов рисования на песке: пальцами, кулачком; засыпание стола способами </w:t>
      </w: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насыпание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>, дождик. Создание отдельных образов, картинок. Фотографирование или видеосъемка. Перемещение и трансформация образов на световом столе. Выполнение самостоятельных работ.</w:t>
      </w:r>
    </w:p>
    <w:p w:rsidR="000C554A" w:rsidRPr="00114F1D" w:rsidRDefault="000C554A" w:rsidP="00114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F1D">
        <w:rPr>
          <w:rFonts w:ascii="Times New Roman" w:eastAsia="Calibri" w:hAnsi="Times New Roman" w:cs="Times New Roman"/>
          <w:b/>
          <w:sz w:val="28"/>
          <w:szCs w:val="28"/>
        </w:rPr>
        <w:t xml:space="preserve">15-17. Рисуем сказки </w:t>
      </w:r>
    </w:p>
    <w:p w:rsidR="000C554A" w:rsidRPr="00114F1D" w:rsidRDefault="000C554A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«Колобок», «Теремок», «Золотая рыбка».</w:t>
      </w:r>
    </w:p>
    <w:p w:rsidR="000C554A" w:rsidRPr="00114F1D" w:rsidRDefault="000C554A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Отработка приемов рисования на песке: пальцами, кулачком; засыпание стола способами </w:t>
      </w: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насыпание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>, дождик. Создание отдельных образов, картинок, элементов для сюжета. Фотографирование или видеосъемка. Перемещение и трансформация образов на световом столе. Выполнение самостоятельных работ.</w:t>
      </w:r>
    </w:p>
    <w:p w:rsidR="009F5B84" w:rsidRPr="00114F1D" w:rsidRDefault="009F5B84" w:rsidP="00114F1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</w:t>
      </w:r>
      <w:r w:rsidRPr="00114F1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F5B84" w:rsidRPr="00114F1D" w:rsidRDefault="009F5B84" w:rsidP="00114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114F1D">
        <w:rPr>
          <w:rFonts w:ascii="Times New Roman" w:eastAsia="Times New Roman" w:hAnsi="Times New Roman" w:cs="Times New Roman"/>
          <w:sz w:val="28"/>
          <w:szCs w:val="28"/>
        </w:rPr>
        <w:t>Показ работ, выставка фотографий.</w:t>
      </w:r>
    </w:p>
    <w:p w:rsidR="000A448F" w:rsidRDefault="000A448F" w:rsidP="0011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419" w:rsidRPr="0088098B" w:rsidRDefault="00A65419" w:rsidP="0088098B">
      <w:pPr>
        <w:pStyle w:val="1"/>
        <w:jc w:val="center"/>
        <w:rPr>
          <w:rFonts w:ascii="Times New Roman" w:hAnsi="Times New Roman" w:cs="Times New Roman"/>
        </w:rPr>
      </w:pPr>
      <w:bookmarkStart w:id="4" w:name="_Toc109140015"/>
      <w:r w:rsidRPr="0088098B">
        <w:rPr>
          <w:rFonts w:ascii="Times New Roman" w:hAnsi="Times New Roman" w:cs="Times New Roman"/>
        </w:rPr>
        <w:t>3.Формы контроля и оценочные материалы</w:t>
      </w:r>
      <w:bookmarkEnd w:id="4"/>
    </w:p>
    <w:p w:rsidR="00A65419" w:rsidRPr="00F13FBF" w:rsidRDefault="00A65419" w:rsidP="00A654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Федеральный закон № 273-ФЗ не предусматривает проведение итоговой аттестации по дополнительным общеобразовательным общеразвивающим программам (ст.75), но и не запрещает ее проведение (ст.60).     </w:t>
      </w:r>
    </w:p>
    <w:p w:rsidR="00A65419" w:rsidRDefault="00A65419" w:rsidP="00A6541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 xml:space="preserve"> Цель аттестации – выявление уровня развития способностей учащихся и их соответствия с прогнозируемым результатом программы. Система контроля и оценки результатов дает возможность проследить развитие каждого ребенка, выявить наиболее способных, создать условия для их развития, определить степень освоения программы и внести своевременно коррективы. </w:t>
      </w:r>
    </w:p>
    <w:p w:rsidR="00A65419" w:rsidRDefault="00A65419" w:rsidP="00A654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5419" w:rsidRPr="0088098B" w:rsidRDefault="00A65419" w:rsidP="0088098B">
      <w:pPr>
        <w:pStyle w:val="1"/>
        <w:jc w:val="center"/>
        <w:rPr>
          <w:rFonts w:ascii="Times New Roman" w:hAnsi="Times New Roman" w:cs="Times New Roman"/>
        </w:rPr>
      </w:pPr>
      <w:bookmarkStart w:id="5" w:name="_Toc109140016"/>
      <w:r w:rsidRPr="0088098B">
        <w:rPr>
          <w:rFonts w:ascii="Times New Roman" w:hAnsi="Times New Roman" w:cs="Times New Roman"/>
        </w:rPr>
        <w:t>4.Принципы организации образовательной деятельности</w:t>
      </w:r>
      <w:bookmarkEnd w:id="5"/>
    </w:p>
    <w:p w:rsidR="00A65419" w:rsidRPr="00F13FBF" w:rsidRDefault="00A65419" w:rsidP="00A65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A65419" w:rsidRPr="00F13FBF" w:rsidRDefault="00A65419" w:rsidP="00A65419">
      <w:pPr>
        <w:pStyle w:val="a3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Духовности (формирование у детей и подростков гуманистических духовных ориентаций, потребностей к присвоению общечеловеческих ценностей);</w:t>
      </w:r>
    </w:p>
    <w:p w:rsidR="00A65419" w:rsidRPr="00F13FBF" w:rsidRDefault="00A65419" w:rsidP="00A65419">
      <w:pPr>
        <w:pStyle w:val="a3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Толерантности (терпимости к мнению других людей, к инакомыслию и другим культурам, другому образу жизни);</w:t>
      </w:r>
    </w:p>
    <w:p w:rsidR="00A65419" w:rsidRPr="00F13FBF" w:rsidRDefault="00A65419" w:rsidP="00A65419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lastRenderedPageBreak/>
        <w:t>Вариативности (многообразие форм работы)</w:t>
      </w:r>
    </w:p>
    <w:p w:rsidR="00A65419" w:rsidRPr="00F13FBF" w:rsidRDefault="00A65419" w:rsidP="00A65419">
      <w:pPr>
        <w:pStyle w:val="a3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proofErr w:type="spellStart"/>
      <w:r w:rsidRPr="00F13FBF">
        <w:rPr>
          <w:rFonts w:ascii="Times New Roman" w:hAnsi="Times New Roman" w:cs="Times New Roman"/>
          <w:color w:val="181818"/>
          <w:sz w:val="28"/>
          <w:szCs w:val="28"/>
        </w:rPr>
        <w:t>Гуманизации</w:t>
      </w:r>
      <w:proofErr w:type="spellEnd"/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отношений 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процесса;</w:t>
      </w:r>
    </w:p>
    <w:p w:rsidR="00A65419" w:rsidRPr="00F13FBF" w:rsidRDefault="00A65419" w:rsidP="00A65419">
      <w:pPr>
        <w:pStyle w:val="a3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соответствия психологическим возрастным особенностям учащихся и типу ведущей деятельности – 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личностью;</w:t>
      </w:r>
    </w:p>
    <w:p w:rsidR="00A65419" w:rsidRPr="00F13FBF" w:rsidRDefault="00A65419" w:rsidP="00A65419">
      <w:pPr>
        <w:pStyle w:val="a3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демократичности – участие всех детей и подростков в программе развития творческих способностей;</w:t>
      </w:r>
    </w:p>
    <w:p w:rsidR="00A65419" w:rsidRPr="00F13FBF" w:rsidRDefault="00A65419" w:rsidP="00A65419">
      <w:pPr>
        <w:pStyle w:val="a3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системности работает на организацию совместной деятельности всех служб лагеря, задействованных в воспитательном процессе, что способствует созданию условий для реализации программы;</w:t>
      </w:r>
    </w:p>
    <w:p w:rsidR="00A65419" w:rsidRPr="00114F1D" w:rsidRDefault="00A65419" w:rsidP="00A654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дифференциации воспитания – дифференциация в рамках летнего оздоровительного лагеря предполагает: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</w:p>
    <w:p w:rsidR="00A65419" w:rsidRPr="00114F1D" w:rsidRDefault="00A65419" w:rsidP="00A6541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114F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атериально-техническое оснащение </w:t>
      </w:r>
      <w:r w:rsidRPr="00114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занятий.</w:t>
      </w:r>
    </w:p>
    <w:p w:rsidR="00A65419" w:rsidRPr="00114F1D" w:rsidRDefault="00A65419" w:rsidP="00A654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Стол с подсветкой, песок, ноутбук. </w:t>
      </w:r>
    </w:p>
    <w:p w:rsidR="00A65419" w:rsidRPr="00114F1D" w:rsidRDefault="00A65419" w:rsidP="00A654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Лёгкий порошок – обычно очищенный и просеянный песок, но также соль, кофе, манка или что-то другое – тонкими слоями наносится на стекло; с помощью диапроектора или световой доски  Обычно все действия выполняются руками,  но в качестве приспособлений могут использоваться кисточки, расчески, палочки (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шпашки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), трафареты, формочки и др. </w:t>
      </w:r>
    </w:p>
    <w:p w:rsidR="00A65419" w:rsidRPr="00114F1D" w:rsidRDefault="00A65419" w:rsidP="00A6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Материалы для рисования: </w:t>
      </w:r>
    </w:p>
    <w:p w:rsidR="00A65419" w:rsidRPr="00114F1D" w:rsidRDefault="00A65419" w:rsidP="00A654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Использование кондитерского шприца (бумажный кулёк) </w:t>
      </w:r>
    </w:p>
    <w:p w:rsidR="00A65419" w:rsidRPr="00114F1D" w:rsidRDefault="00A65419" w:rsidP="00A654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Использование массажного мяча </w:t>
      </w:r>
    </w:p>
    <w:p w:rsidR="00A65419" w:rsidRPr="00114F1D" w:rsidRDefault="00A65419" w:rsidP="00A654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Использование ситечка </w:t>
      </w:r>
    </w:p>
    <w:p w:rsidR="00A65419" w:rsidRPr="00114F1D" w:rsidRDefault="00A65419" w:rsidP="00A654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Использование трафаретов </w:t>
      </w:r>
    </w:p>
    <w:p w:rsidR="00A65419" w:rsidRPr="00114F1D" w:rsidRDefault="00A65419" w:rsidP="00A654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Использование трубочки (выдувание рисунков) </w:t>
      </w:r>
    </w:p>
    <w:p w:rsidR="00A65419" w:rsidRPr="00114F1D" w:rsidRDefault="00A65419" w:rsidP="00A654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Использование декоративных украшений (камни, палочки) </w:t>
      </w:r>
    </w:p>
    <w:p w:rsidR="00A65419" w:rsidRPr="00114F1D" w:rsidRDefault="00A65419" w:rsidP="00A654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Использование кистей</w:t>
      </w:r>
    </w:p>
    <w:p w:rsidR="00114F1D" w:rsidRDefault="00114F1D" w:rsidP="00114F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98B" w:rsidRPr="00F13FBF" w:rsidRDefault="0088098B" w:rsidP="00DD6E81">
      <w:pPr>
        <w:pStyle w:val="a3"/>
        <w:tabs>
          <w:tab w:val="left" w:pos="3276"/>
        </w:tabs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>Кадровое обеспечение</w:t>
      </w:r>
      <w:r w:rsidR="00DD6E81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ab/>
      </w:r>
    </w:p>
    <w:p w:rsidR="0088098B" w:rsidRPr="00F13FBF" w:rsidRDefault="0088098B" w:rsidP="0088098B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По данной программе могут работать педагоги дополнительного образования и учителя общеобразовательных школ, владеющие необходимыми навыками.</w:t>
      </w:r>
    </w:p>
    <w:p w:rsidR="0088098B" w:rsidRPr="00114F1D" w:rsidRDefault="0088098B" w:rsidP="00880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 xml:space="preserve">Методы, используемые при организации занятий с детьми:  </w:t>
      </w:r>
    </w:p>
    <w:p w:rsidR="0088098B" w:rsidRPr="00114F1D" w:rsidRDefault="0088098B" w:rsidP="0088098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4F1D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</w:p>
    <w:p w:rsidR="0088098B" w:rsidRPr="00114F1D" w:rsidRDefault="0088098B" w:rsidP="0088098B">
      <w:pPr>
        <w:pStyle w:val="a5"/>
        <w:numPr>
          <w:ilvl w:val="0"/>
          <w:numId w:val="13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наглядно - слуховые (слушание музыки в аудиозаписи);</w:t>
      </w:r>
    </w:p>
    <w:p w:rsidR="0088098B" w:rsidRPr="00114F1D" w:rsidRDefault="0088098B" w:rsidP="0088098B">
      <w:pPr>
        <w:pStyle w:val="a5"/>
        <w:numPr>
          <w:ilvl w:val="0"/>
          <w:numId w:val="13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lastRenderedPageBreak/>
        <w:t xml:space="preserve">наглядно – 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зрит</w:t>
      </w:r>
      <w:r w:rsidR="00DD6E81">
        <w:rPr>
          <w:rFonts w:ascii="Times New Roman" w:hAnsi="Times New Roman" w:cs="Times New Roman"/>
          <w:sz w:val="28"/>
          <w:szCs w:val="28"/>
        </w:rPr>
        <w:t>ельные</w:t>
      </w:r>
      <w:proofErr w:type="gramEnd"/>
      <w:r w:rsidR="00DD6E81">
        <w:rPr>
          <w:rFonts w:ascii="Times New Roman" w:hAnsi="Times New Roman" w:cs="Times New Roman"/>
          <w:sz w:val="28"/>
          <w:szCs w:val="28"/>
        </w:rPr>
        <w:t xml:space="preserve"> (дидактический материал)</w:t>
      </w:r>
      <w:r w:rsidRPr="00114F1D">
        <w:rPr>
          <w:rFonts w:ascii="Times New Roman" w:hAnsi="Times New Roman" w:cs="Times New Roman"/>
          <w:sz w:val="28"/>
          <w:szCs w:val="28"/>
        </w:rPr>
        <w:t>;</w:t>
      </w:r>
    </w:p>
    <w:p w:rsidR="0088098B" w:rsidRPr="00114F1D" w:rsidRDefault="0088098B" w:rsidP="0088098B">
      <w:pPr>
        <w:pStyle w:val="a5"/>
        <w:numPr>
          <w:ilvl w:val="0"/>
          <w:numId w:val="14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тактильно - 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мышечные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 xml:space="preserve"> (индивидуальная помощь, помощь других детей, совместное выполнение, подражательное выполнение);</w:t>
      </w:r>
    </w:p>
    <w:p w:rsidR="0088098B" w:rsidRPr="00114F1D" w:rsidRDefault="0088098B" w:rsidP="0088098B">
      <w:pPr>
        <w:pStyle w:val="a5"/>
        <w:numPr>
          <w:ilvl w:val="0"/>
          <w:numId w:val="14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формы несловесной поддержки  (улыбка и т.п.);</w:t>
      </w:r>
    </w:p>
    <w:p w:rsidR="0088098B" w:rsidRPr="00114F1D" w:rsidRDefault="0088098B" w:rsidP="0088098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Словесные методы: </w:t>
      </w:r>
    </w:p>
    <w:p w:rsidR="0088098B" w:rsidRPr="00114F1D" w:rsidRDefault="0088098B" w:rsidP="0088098B">
      <w:pPr>
        <w:pStyle w:val="a5"/>
        <w:numPr>
          <w:ilvl w:val="0"/>
          <w:numId w:val="15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(</w:t>
      </w:r>
      <w:r w:rsidR="00DD6E81">
        <w:rPr>
          <w:rFonts w:ascii="Times New Roman" w:hAnsi="Times New Roman" w:cs="Times New Roman"/>
          <w:sz w:val="28"/>
          <w:szCs w:val="28"/>
        </w:rPr>
        <w:t>краткое, четкое, эмоциональное</w:t>
      </w:r>
      <w:r w:rsidRPr="00114F1D">
        <w:rPr>
          <w:rFonts w:ascii="Times New Roman" w:hAnsi="Times New Roman" w:cs="Times New Roman"/>
          <w:sz w:val="28"/>
          <w:szCs w:val="28"/>
        </w:rPr>
        <w:t>);</w:t>
      </w:r>
    </w:p>
    <w:p w:rsidR="0088098B" w:rsidRPr="00114F1D" w:rsidRDefault="0088098B" w:rsidP="0088098B">
      <w:pPr>
        <w:pStyle w:val="a5"/>
        <w:numPr>
          <w:ilvl w:val="0"/>
          <w:numId w:val="15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указания (даются очень тихо, не отвлекая внимания других, обращены как ко всем детям, так и индивидуально);</w:t>
      </w:r>
    </w:p>
    <w:p w:rsidR="0088098B" w:rsidRPr="00114F1D" w:rsidRDefault="0088098B" w:rsidP="0088098B">
      <w:pPr>
        <w:pStyle w:val="a5"/>
        <w:numPr>
          <w:ilvl w:val="0"/>
          <w:numId w:val="15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вопросы (четкие, понятные.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Этот словесный прием очень важен, он активизирует внимание, развивает мышление и память).</w:t>
      </w:r>
      <w:proofErr w:type="gramEnd"/>
    </w:p>
    <w:p w:rsidR="0088098B" w:rsidRPr="00114F1D" w:rsidRDefault="0088098B" w:rsidP="0088098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88098B" w:rsidRPr="00114F1D" w:rsidRDefault="0088098B" w:rsidP="0088098B">
      <w:pPr>
        <w:pStyle w:val="a5"/>
        <w:numPr>
          <w:ilvl w:val="0"/>
          <w:numId w:val="16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метод упражнений (связан с многократным выполнением практических действий; выбором дидактического материала);</w:t>
      </w:r>
    </w:p>
    <w:p w:rsidR="0088098B" w:rsidRPr="00114F1D" w:rsidRDefault="0088098B" w:rsidP="0088098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Игровые методы (занятия носят игровое содержание, это помогает заинтересовать и активизировать детей, войти в коммуникативный контакт,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 в деятельности, стабилизировать внутреннее состояние, вызвать положительные эмоции).</w:t>
      </w:r>
    </w:p>
    <w:p w:rsidR="0088098B" w:rsidRPr="00114F1D" w:rsidRDefault="0088098B" w:rsidP="00880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 xml:space="preserve">Формы работы:  </w:t>
      </w:r>
    </w:p>
    <w:p w:rsidR="0088098B" w:rsidRPr="00114F1D" w:rsidRDefault="0088098B" w:rsidP="0088098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Индивидуальные игры. Позитивно влияют на эмоциональное самочувствие детей, являются прекрасным средством для развития и саморазвития ребёнка. </w:t>
      </w:r>
    </w:p>
    <w:p w:rsidR="0088098B" w:rsidRPr="00114F1D" w:rsidRDefault="0088098B" w:rsidP="0088098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Групповые игры. Игры с песком в группе направлены в основном на развитие коммуникативных навыков, т.е. умения гармонично и эффективно общаться друг с другом, взаимодействовать. </w:t>
      </w:r>
    </w:p>
    <w:p w:rsidR="0088098B" w:rsidRPr="00114F1D" w:rsidRDefault="0088098B" w:rsidP="00880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F1D">
        <w:rPr>
          <w:rFonts w:ascii="Times New Roman" w:hAnsi="Times New Roman" w:cs="Times New Roman"/>
          <w:b/>
          <w:sz w:val="28"/>
          <w:szCs w:val="28"/>
        </w:rPr>
        <w:t xml:space="preserve"> Техника рисования: 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кулаком,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ладонью,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ребром большого пальца,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щепотью,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мизинцами,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Одновременное использование нескольких пальцев,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симметрично двумя руками,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Отсечение лишнего,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4F1D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 из кулачка,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Рисование пальцем. </w:t>
      </w:r>
    </w:p>
    <w:p w:rsidR="0088098B" w:rsidRPr="00114F1D" w:rsidRDefault="0088098B" w:rsidP="00880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Способами засыпания поверхности стола: 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Просеивание,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4F1D">
        <w:rPr>
          <w:rFonts w:ascii="Times New Roman" w:hAnsi="Times New Roman" w:cs="Times New Roman"/>
          <w:sz w:val="28"/>
          <w:szCs w:val="28"/>
        </w:rPr>
        <w:t>Расхлопывание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Дождик,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lastRenderedPageBreak/>
        <w:t xml:space="preserve">Торнадо, </w:t>
      </w:r>
    </w:p>
    <w:p w:rsidR="0088098B" w:rsidRPr="00114F1D" w:rsidRDefault="0088098B" w:rsidP="0088098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Волна.</w:t>
      </w:r>
    </w:p>
    <w:p w:rsidR="0088098B" w:rsidRPr="00F13FBF" w:rsidRDefault="0088098B" w:rsidP="0088098B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Педагогические технологии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– личностно – ориентированная 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>технология, технология проблемного обучения, те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хнология игровой деятельности, </w:t>
      </w:r>
      <w:proofErr w:type="spellStart"/>
      <w:r w:rsidRPr="00F13FBF">
        <w:rPr>
          <w:rFonts w:ascii="Times New Roman" w:hAnsi="Times New Roman" w:cs="Times New Roman"/>
          <w:color w:val="181818"/>
          <w:sz w:val="28"/>
          <w:szCs w:val="28"/>
        </w:rPr>
        <w:t>здоровьесберегающая</w:t>
      </w:r>
      <w:proofErr w:type="spellEnd"/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технология;</w:t>
      </w:r>
    </w:p>
    <w:p w:rsidR="0088098B" w:rsidRPr="00F13FBF" w:rsidRDefault="0088098B" w:rsidP="0088098B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Дидактические материалы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> - раздаточные материалы, инструкционные, технологические карты, образцы изделий</w:t>
      </w:r>
      <w:proofErr w:type="gramStart"/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</w:p>
    <w:p w:rsidR="0088098B" w:rsidRDefault="0088098B" w:rsidP="0088098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98B" w:rsidRPr="0088098B" w:rsidRDefault="0088098B" w:rsidP="0088098B">
      <w:pPr>
        <w:pStyle w:val="1"/>
        <w:jc w:val="center"/>
        <w:rPr>
          <w:rFonts w:ascii="Times New Roman" w:hAnsi="Times New Roman" w:cs="Times New Roman"/>
        </w:rPr>
      </w:pPr>
      <w:bookmarkStart w:id="6" w:name="_Toc109140017"/>
      <w:r w:rsidRPr="0088098B">
        <w:rPr>
          <w:rFonts w:ascii="Times New Roman" w:hAnsi="Times New Roman" w:cs="Times New Roman"/>
        </w:rPr>
        <w:t>5. Планируемые результаты</w:t>
      </w:r>
      <w:bookmarkEnd w:id="6"/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Самостоятельно называет техники рисования песком. 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Изображает предметы и явления, сюжетные изображения (с натуры, по представлению); передавая их выразительно, путем создания отчетливых форм, использования разных техник песочной анимации. 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 Рисует пальцами, ладонью, кулаком, создавая композицию.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Движения рук точны, характер, сила, амплитуда, скорость и ритмичность движения соответствует графической задаче изображения несложных форм, объединяя в рисунке несколько изображений в сюжетную картину.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4F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 xml:space="preserve"> одновременно работать пальцами двух рук.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Увлеченность в рисовании на песке, желания рисовать по собственному замыслу. 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Умеет дорисовывать отдельные  формы, включая фантазию и творческое  мышление. 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 Умеет передавать особенности человеческого тела взрослого человека и ребенка. Дорисовывая предложенные пятна, линии, точки, получая при этом новый образ, при этом выбирает тип изображения (светлый, темный). Создает индивидуальные и коллективные  рисунки, предметные  и сюжетные композиции  на  темы  окружающей  жизни,  литературных произведений.</w:t>
      </w:r>
    </w:p>
    <w:p w:rsidR="0088098B" w:rsidRPr="00114F1D" w:rsidRDefault="0088098B" w:rsidP="0088098B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Эмоциональное состояние в процессе рисования песком всегда характеризуются стабильностью, уравновешенностью, позитивным настроем, стремлением в рисунке на песке выразить свои эмоции, чувства. Выражает эмоции не только через рисунок, но и </w:t>
      </w:r>
      <w:r>
        <w:rPr>
          <w:rFonts w:ascii="Times New Roman" w:hAnsi="Times New Roman" w:cs="Times New Roman"/>
          <w:sz w:val="28"/>
          <w:szCs w:val="28"/>
        </w:rPr>
        <w:t>словом.</w:t>
      </w:r>
    </w:p>
    <w:p w:rsidR="00114F1D" w:rsidRPr="00114F1D" w:rsidRDefault="00114F1D" w:rsidP="00114F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F57" w:rsidRPr="0088098B" w:rsidRDefault="0088098B" w:rsidP="0088098B">
      <w:pPr>
        <w:pStyle w:val="1"/>
        <w:jc w:val="center"/>
        <w:rPr>
          <w:rFonts w:ascii="Times New Roman" w:hAnsi="Times New Roman" w:cs="Times New Roman"/>
        </w:rPr>
      </w:pPr>
      <w:bookmarkStart w:id="7" w:name="_Toc109140018"/>
      <w:r w:rsidRPr="0088098B">
        <w:rPr>
          <w:rFonts w:ascii="Times New Roman" w:hAnsi="Times New Roman" w:cs="Times New Roman"/>
        </w:rPr>
        <w:t>СПИСОК ЛИТЕРАТУРЫ ДЛЯ ПЕДАГОГА</w:t>
      </w:r>
      <w:bookmarkEnd w:id="7"/>
    </w:p>
    <w:p w:rsidR="004E5F57" w:rsidRPr="00114F1D" w:rsidRDefault="004E5F57" w:rsidP="00114F1D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>Белоусова О.А. Обучение дошкольников рисованию песком. Журнал «Старший воспитатель» №5/ 2012г.</w:t>
      </w:r>
    </w:p>
    <w:p w:rsidR="004E5F57" w:rsidRPr="00114F1D" w:rsidRDefault="004E5F57" w:rsidP="00114F1D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</w:rPr>
        <w:t xml:space="preserve">Вебер М.,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Ремен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 Р. Работа с песочницей //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331875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hAnsi="Times New Roman" w:cs="Times New Roman"/>
          <w:sz w:val="28"/>
          <w:szCs w:val="28"/>
        </w:rPr>
        <w:t xml:space="preserve">интегративные техники психотерапии / Под ред. А. А.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Бадхена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>, В. Е. Кагана. - М.: Смысл, 1997.</w:t>
      </w:r>
    </w:p>
    <w:p w:rsidR="004E5F57" w:rsidRPr="00114F1D" w:rsidRDefault="004E5F57" w:rsidP="00114F1D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4F1D">
        <w:rPr>
          <w:rFonts w:ascii="Times New Roman" w:hAnsi="Times New Roman" w:cs="Times New Roman"/>
          <w:sz w:val="28"/>
          <w:szCs w:val="28"/>
        </w:rPr>
        <w:lastRenderedPageBreak/>
        <w:t>Грабенко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114F1D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114F1D">
        <w:rPr>
          <w:rFonts w:ascii="Times New Roman" w:hAnsi="Times New Roman" w:cs="Times New Roman"/>
          <w:sz w:val="28"/>
          <w:szCs w:val="28"/>
        </w:rPr>
        <w:t>-Евстигнеева Т. Д. - Практикум по</w:t>
      </w:r>
      <w:r w:rsidR="00331875" w:rsidRPr="00114F1D">
        <w:rPr>
          <w:rFonts w:ascii="Times New Roman" w:hAnsi="Times New Roman" w:cs="Times New Roman"/>
          <w:sz w:val="28"/>
          <w:szCs w:val="28"/>
        </w:rPr>
        <w:t xml:space="preserve"> </w:t>
      </w:r>
      <w:r w:rsidRPr="00114F1D">
        <w:rPr>
          <w:rFonts w:ascii="Times New Roman" w:hAnsi="Times New Roman" w:cs="Times New Roman"/>
          <w:sz w:val="28"/>
          <w:szCs w:val="28"/>
        </w:rPr>
        <w:t>песочной терапии</w:t>
      </w:r>
      <w:proofErr w:type="gramStart"/>
      <w:r w:rsidRPr="00114F1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14F1D">
        <w:rPr>
          <w:rFonts w:ascii="Times New Roman" w:hAnsi="Times New Roman" w:cs="Times New Roman"/>
          <w:sz w:val="28"/>
          <w:szCs w:val="28"/>
        </w:rPr>
        <w:t>СПб.: «Речь», 2002.-224с</w:t>
      </w:r>
    </w:p>
    <w:p w:rsidR="004E5F57" w:rsidRPr="00114F1D" w:rsidRDefault="004E5F57" w:rsidP="00114F1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4F1D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Горькова</w:t>
      </w:r>
      <w:proofErr w:type="spellEnd"/>
      <w:r w:rsidRPr="00114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Л.Г., Обухова Л.А. Сценарии занятий по комплексному</w:t>
      </w:r>
      <w:r w:rsidR="00331875" w:rsidRPr="00114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F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331875" w:rsidRPr="00114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F1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(подготовительная к школе группа). - М.: ВАКО, 2005г.</w:t>
      </w:r>
    </w:p>
    <w:p w:rsidR="004E5F57" w:rsidRPr="00114F1D" w:rsidRDefault="004E5F57" w:rsidP="00114F1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  <w:shd w:val="clear" w:color="auto" w:fill="F9F9F9"/>
        </w:rPr>
        <w:t>Книга </w:t>
      </w:r>
      <w:r w:rsidRPr="00114F1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"</w:t>
      </w:r>
      <w:hyperlink r:id="rId8" w:history="1">
        <w:r w:rsidRPr="00114F1D">
          <w:rPr>
            <w:rStyle w:val="a6"/>
            <w:rFonts w:ascii="Times New Roman" w:hAnsi="Times New Roman" w:cs="Times New Roman"/>
            <w:sz w:val="28"/>
            <w:szCs w:val="28"/>
            <w:shd w:val="clear" w:color="auto" w:fill="F9F9F9"/>
          </w:rPr>
          <w:t>Песочная терапия</w:t>
        </w:r>
      </w:hyperlink>
      <w:r w:rsidRPr="00114F1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"</w:t>
      </w:r>
      <w:r w:rsidRPr="00114F1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114F1D">
        <w:rPr>
          <w:rFonts w:ascii="Times New Roman" w:hAnsi="Times New Roman" w:cs="Times New Roman"/>
          <w:sz w:val="28"/>
          <w:szCs w:val="28"/>
          <w:shd w:val="clear" w:color="auto" w:fill="F9F9F9"/>
        </w:rPr>
        <w:t>Большебратская</w:t>
      </w:r>
      <w:proofErr w:type="spellEnd"/>
      <w:r w:rsidRPr="00114F1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Э.Э. </w:t>
      </w:r>
    </w:p>
    <w:p w:rsidR="004E5F57" w:rsidRPr="00114F1D" w:rsidRDefault="004E5F57" w:rsidP="00114F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hAnsi="Times New Roman" w:cs="Times New Roman"/>
          <w:sz w:val="28"/>
          <w:szCs w:val="28"/>
          <w:shd w:val="clear" w:color="auto" w:fill="F9F9F9"/>
        </w:rPr>
        <w:t>Петропавловск, 2010 г.</w:t>
      </w:r>
    </w:p>
    <w:p w:rsidR="004E5F57" w:rsidRPr="00114F1D" w:rsidRDefault="004E5F57" w:rsidP="00114F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F57" w:rsidRPr="00114F1D" w:rsidRDefault="004E5F57" w:rsidP="00114F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ЛИТЕРАТУРЫДЛЯ ДЕТЕЙ И РОДИТЕЛЕЙ:</w:t>
      </w:r>
    </w:p>
    <w:p w:rsidR="004E5F57" w:rsidRPr="00114F1D" w:rsidRDefault="004E5F57" w:rsidP="00114F1D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F1D">
        <w:rPr>
          <w:rFonts w:ascii="Times New Roman" w:eastAsia="Times New Roman" w:hAnsi="Times New Roman" w:cs="Times New Roman"/>
          <w:sz w:val="28"/>
          <w:szCs w:val="28"/>
        </w:rPr>
        <w:t>Андреенко Т.А. Использование кинетического песка в работе с дошкольниками. – СПб: Детство-Пресс,2017</w:t>
      </w:r>
    </w:p>
    <w:p w:rsidR="004E5F57" w:rsidRPr="00114F1D" w:rsidRDefault="004E5F57" w:rsidP="00114F1D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Т.М., </w:t>
      </w: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Зинкеви</w:t>
      </w:r>
      <w:proofErr w:type="gramStart"/>
      <w:r w:rsidRPr="00114F1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Евстигнеева Т.Д. Коррекционные, развивающие и адаптирующие игры. -СПб. Детство-Пресс, 2002</w:t>
      </w:r>
    </w:p>
    <w:p w:rsidR="004E5F57" w:rsidRPr="00114F1D" w:rsidRDefault="004E5F57" w:rsidP="00114F1D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Т.М., </w:t>
      </w: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Зинкеви</w:t>
      </w:r>
      <w:proofErr w:type="gramStart"/>
      <w:r w:rsidRPr="00114F1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Евстигнеева Т.Д. Чудеса на песке. -СПб: 1998</w:t>
      </w:r>
    </w:p>
    <w:p w:rsidR="004E5F57" w:rsidRPr="00114F1D" w:rsidRDefault="004E5F57" w:rsidP="00114F1D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4F1D">
        <w:rPr>
          <w:rFonts w:ascii="Times New Roman" w:eastAsia="Times New Roman" w:hAnsi="Times New Roman" w:cs="Times New Roman"/>
          <w:sz w:val="28"/>
          <w:szCs w:val="28"/>
        </w:rPr>
        <w:t>Зейц</w:t>
      </w:r>
      <w:proofErr w:type="spellEnd"/>
      <w:r w:rsidRPr="00114F1D">
        <w:rPr>
          <w:rFonts w:ascii="Times New Roman" w:eastAsia="Times New Roman" w:hAnsi="Times New Roman" w:cs="Times New Roman"/>
          <w:sz w:val="28"/>
          <w:szCs w:val="28"/>
        </w:rPr>
        <w:t xml:space="preserve"> М. пишем и рисуем на песке. Практические рекомендации. М. 2010</w:t>
      </w:r>
    </w:p>
    <w:p w:rsidR="00667488" w:rsidRPr="00834D26" w:rsidRDefault="004E5F57" w:rsidP="00953F9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26">
        <w:rPr>
          <w:rFonts w:ascii="Times New Roman" w:eastAsia="Times New Roman" w:hAnsi="Times New Roman" w:cs="Times New Roman"/>
          <w:sz w:val="28"/>
          <w:szCs w:val="28"/>
        </w:rPr>
        <w:t>Тупичкина</w:t>
      </w:r>
      <w:proofErr w:type="spellEnd"/>
      <w:r w:rsidRPr="00834D26">
        <w:rPr>
          <w:rFonts w:ascii="Times New Roman" w:eastAsia="Times New Roman" w:hAnsi="Times New Roman" w:cs="Times New Roman"/>
          <w:sz w:val="28"/>
          <w:szCs w:val="28"/>
        </w:rPr>
        <w:t xml:space="preserve"> Е.А. Мир песочных фантазий: Программа обучения детей рисованию песочных картин в технике «</w:t>
      </w:r>
      <w:proofErr w:type="spellStart"/>
      <w:r w:rsidRPr="00834D26">
        <w:rPr>
          <w:rFonts w:ascii="Times New Roman" w:eastAsia="Times New Roman" w:hAnsi="Times New Roman" w:cs="Times New Roman"/>
          <w:sz w:val="28"/>
          <w:szCs w:val="28"/>
          <w:lang w:val="en-US"/>
        </w:rPr>
        <w:t>SandArt</w:t>
      </w:r>
      <w:proofErr w:type="spellEnd"/>
      <w:r w:rsidRPr="00834D26">
        <w:rPr>
          <w:rFonts w:ascii="Times New Roman" w:eastAsia="Times New Roman" w:hAnsi="Times New Roman" w:cs="Times New Roman"/>
          <w:sz w:val="28"/>
          <w:szCs w:val="28"/>
        </w:rPr>
        <w:t>». -М.2017</w:t>
      </w:r>
    </w:p>
    <w:sectPr w:rsidR="00667488" w:rsidRPr="00834D26" w:rsidSect="009F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2B4"/>
    <w:multiLevelType w:val="hybridMultilevel"/>
    <w:tmpl w:val="1C0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707"/>
    <w:multiLevelType w:val="hybridMultilevel"/>
    <w:tmpl w:val="24C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75F76"/>
    <w:multiLevelType w:val="hybridMultilevel"/>
    <w:tmpl w:val="02D4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3899"/>
    <w:multiLevelType w:val="hybridMultilevel"/>
    <w:tmpl w:val="0B30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2A35"/>
    <w:multiLevelType w:val="hybridMultilevel"/>
    <w:tmpl w:val="E1807304"/>
    <w:lvl w:ilvl="0" w:tplc="E8B8A150">
      <w:numFmt w:val="bullet"/>
      <w:lvlText w:val="•"/>
      <w:lvlJc w:val="left"/>
      <w:pPr>
        <w:ind w:left="4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C843BAB"/>
    <w:multiLevelType w:val="hybridMultilevel"/>
    <w:tmpl w:val="A19E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558A0"/>
    <w:multiLevelType w:val="hybridMultilevel"/>
    <w:tmpl w:val="22406C6C"/>
    <w:lvl w:ilvl="0" w:tplc="921221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E8F"/>
    <w:multiLevelType w:val="hybridMultilevel"/>
    <w:tmpl w:val="0680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5DB4"/>
    <w:multiLevelType w:val="hybridMultilevel"/>
    <w:tmpl w:val="216E004C"/>
    <w:lvl w:ilvl="0" w:tplc="E8B8A150">
      <w:numFmt w:val="bullet"/>
      <w:lvlText w:val="•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4C4C"/>
    <w:multiLevelType w:val="hybridMultilevel"/>
    <w:tmpl w:val="FFD4003A"/>
    <w:lvl w:ilvl="0" w:tplc="E8B8A150">
      <w:numFmt w:val="bullet"/>
      <w:lvlText w:val="•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8A03BF6"/>
    <w:multiLevelType w:val="hybridMultilevel"/>
    <w:tmpl w:val="230A86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A87431"/>
    <w:multiLevelType w:val="hybridMultilevel"/>
    <w:tmpl w:val="1C9E60EC"/>
    <w:lvl w:ilvl="0" w:tplc="684A7752">
      <w:start w:val="1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4A2796F"/>
    <w:multiLevelType w:val="hybridMultilevel"/>
    <w:tmpl w:val="95A6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26C47"/>
    <w:multiLevelType w:val="hybridMultilevel"/>
    <w:tmpl w:val="3B7E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D1F6A"/>
    <w:multiLevelType w:val="hybridMultilevel"/>
    <w:tmpl w:val="947AB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2BB7"/>
    <w:multiLevelType w:val="hybridMultilevel"/>
    <w:tmpl w:val="9E4EB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2072CA6"/>
    <w:multiLevelType w:val="hybridMultilevel"/>
    <w:tmpl w:val="4B8E03CE"/>
    <w:lvl w:ilvl="0" w:tplc="E8B8A150">
      <w:numFmt w:val="bullet"/>
      <w:lvlText w:val="•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91567"/>
    <w:multiLevelType w:val="hybridMultilevel"/>
    <w:tmpl w:val="72E65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81334"/>
    <w:multiLevelType w:val="hybridMultilevel"/>
    <w:tmpl w:val="A19A24B4"/>
    <w:lvl w:ilvl="0" w:tplc="BA4A28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618CA"/>
    <w:multiLevelType w:val="hybridMultilevel"/>
    <w:tmpl w:val="8A2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406DA"/>
    <w:multiLevelType w:val="hybridMultilevel"/>
    <w:tmpl w:val="1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D2C9D"/>
    <w:multiLevelType w:val="hybridMultilevel"/>
    <w:tmpl w:val="9EB2B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21"/>
  </w:num>
  <w:num w:numId="15">
    <w:abstractNumId w:val="14"/>
  </w:num>
  <w:num w:numId="16">
    <w:abstractNumId w:val="20"/>
  </w:num>
  <w:num w:numId="17">
    <w:abstractNumId w:val="3"/>
  </w:num>
  <w:num w:numId="18">
    <w:abstractNumId w:val="19"/>
  </w:num>
  <w:num w:numId="19">
    <w:abstractNumId w:val="9"/>
  </w:num>
  <w:num w:numId="20">
    <w:abstractNumId w:val="16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8"/>
    <w:rsid w:val="000A448F"/>
    <w:rsid w:val="000C554A"/>
    <w:rsid w:val="0010799A"/>
    <w:rsid w:val="00114F1D"/>
    <w:rsid w:val="001F5985"/>
    <w:rsid w:val="00331875"/>
    <w:rsid w:val="003D3DDC"/>
    <w:rsid w:val="00407867"/>
    <w:rsid w:val="0044005D"/>
    <w:rsid w:val="004D6C50"/>
    <w:rsid w:val="004E5F57"/>
    <w:rsid w:val="005750A7"/>
    <w:rsid w:val="00667488"/>
    <w:rsid w:val="006E12F8"/>
    <w:rsid w:val="006F6E39"/>
    <w:rsid w:val="00834D26"/>
    <w:rsid w:val="00866434"/>
    <w:rsid w:val="00870E9A"/>
    <w:rsid w:val="0088098B"/>
    <w:rsid w:val="008930BB"/>
    <w:rsid w:val="00907EA9"/>
    <w:rsid w:val="009F5B84"/>
    <w:rsid w:val="00A3149B"/>
    <w:rsid w:val="00A50D61"/>
    <w:rsid w:val="00A62607"/>
    <w:rsid w:val="00A65419"/>
    <w:rsid w:val="00B82A4C"/>
    <w:rsid w:val="00C9666F"/>
    <w:rsid w:val="00CB56A1"/>
    <w:rsid w:val="00CE09D7"/>
    <w:rsid w:val="00DD6E81"/>
    <w:rsid w:val="00DF7FA1"/>
    <w:rsid w:val="00E82EDA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B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F10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6748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6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5B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C554A"/>
    <w:pPr>
      <w:ind w:left="720"/>
      <w:contextualSpacing/>
    </w:pPr>
  </w:style>
  <w:style w:type="character" w:styleId="a6">
    <w:name w:val="Strong"/>
    <w:basedOn w:val="a0"/>
    <w:uiPriority w:val="22"/>
    <w:qFormat/>
    <w:rsid w:val="004E5F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8809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8098B"/>
    <w:pPr>
      <w:spacing w:after="100"/>
    </w:pPr>
  </w:style>
  <w:style w:type="character" w:styleId="aa">
    <w:name w:val="Hyperlink"/>
    <w:basedOn w:val="a0"/>
    <w:uiPriority w:val="99"/>
    <w:unhideWhenUsed/>
    <w:rsid w:val="00880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B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F10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6748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6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5B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C554A"/>
    <w:pPr>
      <w:ind w:left="720"/>
      <w:contextualSpacing/>
    </w:pPr>
  </w:style>
  <w:style w:type="character" w:styleId="a6">
    <w:name w:val="Strong"/>
    <w:basedOn w:val="a0"/>
    <w:uiPriority w:val="22"/>
    <w:qFormat/>
    <w:rsid w:val="004E5F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8809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8098B"/>
    <w:pPr>
      <w:spacing w:after="100"/>
    </w:pPr>
  </w:style>
  <w:style w:type="character" w:styleId="aa">
    <w:name w:val="Hyperlink"/>
    <w:basedOn w:val="a0"/>
    <w:uiPriority w:val="99"/>
    <w:unhideWhenUsed/>
    <w:rsid w:val="0088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136/6_0136-1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4A50-B848-411E-A415-A267014C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2022-07-27T21:09:00Z</cp:lastPrinted>
  <dcterms:created xsi:type="dcterms:W3CDTF">2023-06-26T12:06:00Z</dcterms:created>
  <dcterms:modified xsi:type="dcterms:W3CDTF">2023-06-26T12:13:00Z</dcterms:modified>
</cp:coreProperties>
</file>